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612" w:rsidRDefault="001C2612">
      <w:pPr>
        <w:jc w:val="right"/>
        <w:rPr>
          <w:sz w:val="28"/>
          <w:szCs w:val="28"/>
        </w:rPr>
      </w:pPr>
    </w:p>
    <w:p w:rsidR="001C2612" w:rsidRDefault="001C261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sz w:val="28"/>
          <w:szCs w:val="28"/>
        </w:rPr>
        <w:t>2</w:t>
      </w:r>
    </w:p>
    <w:p w:rsidR="001C2612" w:rsidRDefault="001C2612">
      <w:pPr>
        <w:jc w:val="center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渔业渔政管理局政策研究课题申报表</w:t>
      </w:r>
    </w:p>
    <w:p w:rsidR="001C2612" w:rsidRDefault="001C2612">
      <w:pPr>
        <w:rPr>
          <w:szCs w:val="21"/>
        </w:rPr>
      </w:pPr>
    </w:p>
    <w:p w:rsidR="001C2612" w:rsidRDefault="001C2612">
      <w:pPr>
        <w:rPr>
          <w:szCs w:val="21"/>
        </w:rPr>
      </w:pPr>
      <w:r>
        <w:rPr>
          <w:rFonts w:hint="eastAsia"/>
          <w:szCs w:val="21"/>
        </w:rPr>
        <w:t>申报单位：</w:t>
      </w:r>
      <w:r>
        <w:rPr>
          <w:szCs w:val="21"/>
        </w:rPr>
        <w:t xml:space="preserve">            </w:t>
      </w:r>
      <w:r>
        <w:rPr>
          <w:rFonts w:hint="eastAsia"/>
          <w:szCs w:val="21"/>
        </w:rPr>
        <w:t>（公章）</w:t>
      </w:r>
    </w:p>
    <w:tbl>
      <w:tblPr>
        <w:tblW w:w="9775" w:type="dxa"/>
        <w:tblInd w:w="-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13"/>
        <w:gridCol w:w="650"/>
        <w:gridCol w:w="1225"/>
        <w:gridCol w:w="387"/>
        <w:gridCol w:w="1563"/>
        <w:gridCol w:w="637"/>
        <w:gridCol w:w="1175"/>
        <w:gridCol w:w="1170"/>
        <w:gridCol w:w="1455"/>
      </w:tblGrid>
      <w:tr w:rsidR="001C2612" w:rsidRPr="001D02A8" w:rsidTr="001D02A8">
        <w:trPr>
          <w:trHeight w:val="589"/>
        </w:trPr>
        <w:tc>
          <w:tcPr>
            <w:tcW w:w="1513" w:type="dxa"/>
            <w:vAlign w:val="center"/>
          </w:tcPr>
          <w:p w:rsidR="001C2612" w:rsidRPr="001D02A8" w:rsidRDefault="001C2612" w:rsidP="001D02A8">
            <w:pPr>
              <w:jc w:val="center"/>
              <w:rPr>
                <w:szCs w:val="21"/>
              </w:rPr>
            </w:pPr>
            <w:r w:rsidRPr="001D02A8">
              <w:rPr>
                <w:rFonts w:hint="eastAsia"/>
                <w:szCs w:val="21"/>
              </w:rPr>
              <w:t>课题名称</w:t>
            </w:r>
          </w:p>
        </w:tc>
        <w:tc>
          <w:tcPr>
            <w:tcW w:w="8262" w:type="dxa"/>
            <w:gridSpan w:val="8"/>
          </w:tcPr>
          <w:p w:rsidR="001C2612" w:rsidRPr="001D02A8" w:rsidRDefault="001C2612" w:rsidP="001D02A8">
            <w:pPr>
              <w:jc w:val="left"/>
              <w:rPr>
                <w:szCs w:val="21"/>
              </w:rPr>
            </w:pPr>
          </w:p>
        </w:tc>
      </w:tr>
      <w:tr w:rsidR="001C2612" w:rsidRPr="001D02A8" w:rsidTr="001D02A8">
        <w:trPr>
          <w:trHeight w:val="704"/>
        </w:trPr>
        <w:tc>
          <w:tcPr>
            <w:tcW w:w="1513" w:type="dxa"/>
            <w:vAlign w:val="center"/>
          </w:tcPr>
          <w:p w:rsidR="001C2612" w:rsidRPr="001D02A8" w:rsidRDefault="001C2612" w:rsidP="001D02A8">
            <w:pPr>
              <w:jc w:val="center"/>
              <w:rPr>
                <w:szCs w:val="21"/>
              </w:rPr>
            </w:pPr>
            <w:r w:rsidRPr="001D02A8">
              <w:rPr>
                <w:rFonts w:hint="eastAsia"/>
                <w:szCs w:val="21"/>
              </w:rPr>
              <w:t>实施期限</w:t>
            </w:r>
          </w:p>
        </w:tc>
        <w:tc>
          <w:tcPr>
            <w:tcW w:w="8262" w:type="dxa"/>
            <w:gridSpan w:val="8"/>
            <w:vAlign w:val="center"/>
          </w:tcPr>
          <w:p w:rsidR="001C2612" w:rsidRPr="001D02A8" w:rsidRDefault="001C2612" w:rsidP="001D02A8">
            <w:pPr>
              <w:tabs>
                <w:tab w:val="left" w:pos="4214"/>
              </w:tabs>
              <w:jc w:val="center"/>
              <w:rPr>
                <w:szCs w:val="21"/>
                <w:u w:val="single"/>
              </w:rPr>
            </w:pPr>
            <w:r w:rsidRPr="001D02A8">
              <w:rPr>
                <w:rFonts w:hint="eastAsia"/>
                <w:szCs w:val="21"/>
              </w:rPr>
              <w:t>年</w:t>
            </w:r>
            <w:r w:rsidRPr="001D02A8">
              <w:rPr>
                <w:szCs w:val="21"/>
              </w:rPr>
              <w:t xml:space="preserve">    </w:t>
            </w:r>
            <w:r w:rsidRPr="001D02A8">
              <w:rPr>
                <w:rFonts w:hint="eastAsia"/>
                <w:szCs w:val="21"/>
              </w:rPr>
              <w:t>月</w:t>
            </w:r>
            <w:r w:rsidRPr="001D02A8">
              <w:rPr>
                <w:szCs w:val="21"/>
              </w:rPr>
              <w:t xml:space="preserve">   -------    </w:t>
            </w:r>
            <w:r w:rsidRPr="001D02A8">
              <w:rPr>
                <w:rFonts w:hint="eastAsia"/>
                <w:szCs w:val="21"/>
              </w:rPr>
              <w:t>年</w:t>
            </w:r>
            <w:r w:rsidRPr="001D02A8">
              <w:rPr>
                <w:szCs w:val="21"/>
              </w:rPr>
              <w:t xml:space="preserve">    </w:t>
            </w:r>
            <w:r w:rsidRPr="001D02A8">
              <w:rPr>
                <w:rFonts w:hint="eastAsia"/>
                <w:szCs w:val="21"/>
              </w:rPr>
              <w:t>月</w:t>
            </w:r>
            <w:r w:rsidRPr="001D02A8">
              <w:rPr>
                <w:szCs w:val="21"/>
              </w:rPr>
              <w:t xml:space="preserve">      </w:t>
            </w:r>
            <w:r w:rsidRPr="001D02A8">
              <w:rPr>
                <w:rFonts w:hint="eastAsia"/>
                <w:szCs w:val="21"/>
              </w:rPr>
              <w:t>共</w:t>
            </w:r>
            <w:r w:rsidRPr="001D02A8">
              <w:rPr>
                <w:szCs w:val="21"/>
                <w:u w:val="single"/>
              </w:rPr>
              <w:t xml:space="preserve">     </w:t>
            </w:r>
            <w:r w:rsidRPr="001D02A8">
              <w:rPr>
                <w:rFonts w:hint="eastAsia"/>
                <w:szCs w:val="21"/>
              </w:rPr>
              <w:t>年</w:t>
            </w:r>
          </w:p>
        </w:tc>
      </w:tr>
      <w:tr w:rsidR="001C2612" w:rsidRPr="001D02A8" w:rsidTr="001D02A8">
        <w:tc>
          <w:tcPr>
            <w:tcW w:w="1513" w:type="dxa"/>
            <w:vAlign w:val="center"/>
          </w:tcPr>
          <w:p w:rsidR="001C2612" w:rsidRPr="001D02A8" w:rsidRDefault="001C2612" w:rsidP="001D02A8">
            <w:pPr>
              <w:jc w:val="center"/>
              <w:rPr>
                <w:szCs w:val="21"/>
              </w:rPr>
            </w:pPr>
            <w:r w:rsidRPr="001D02A8">
              <w:rPr>
                <w:rFonts w:hint="eastAsia"/>
                <w:szCs w:val="21"/>
              </w:rPr>
              <w:t>申请人</w:t>
            </w:r>
          </w:p>
        </w:tc>
        <w:tc>
          <w:tcPr>
            <w:tcW w:w="650" w:type="dxa"/>
            <w:vAlign w:val="center"/>
          </w:tcPr>
          <w:p w:rsidR="001C2612" w:rsidRPr="001D02A8" w:rsidRDefault="001C2612" w:rsidP="001D02A8">
            <w:pPr>
              <w:jc w:val="center"/>
              <w:rPr>
                <w:szCs w:val="21"/>
              </w:rPr>
            </w:pPr>
            <w:r w:rsidRPr="001D02A8">
              <w:rPr>
                <w:rFonts w:hint="eastAsia"/>
                <w:szCs w:val="21"/>
              </w:rPr>
              <w:t>姓名</w:t>
            </w:r>
          </w:p>
        </w:tc>
        <w:tc>
          <w:tcPr>
            <w:tcW w:w="1225" w:type="dxa"/>
            <w:vAlign w:val="center"/>
          </w:tcPr>
          <w:p w:rsidR="001C2612" w:rsidRPr="001D02A8" w:rsidRDefault="001C2612" w:rsidP="001D02A8">
            <w:pPr>
              <w:jc w:val="center"/>
              <w:rPr>
                <w:szCs w:val="21"/>
              </w:rPr>
            </w:pPr>
          </w:p>
        </w:tc>
        <w:tc>
          <w:tcPr>
            <w:tcW w:w="387" w:type="dxa"/>
            <w:vAlign w:val="center"/>
          </w:tcPr>
          <w:p w:rsidR="001C2612" w:rsidRPr="001D02A8" w:rsidRDefault="001C2612" w:rsidP="001D02A8">
            <w:pPr>
              <w:jc w:val="center"/>
              <w:rPr>
                <w:szCs w:val="21"/>
              </w:rPr>
            </w:pPr>
            <w:r w:rsidRPr="001D02A8">
              <w:rPr>
                <w:rFonts w:hint="eastAsia"/>
                <w:szCs w:val="21"/>
              </w:rPr>
              <w:t>职称</w:t>
            </w:r>
          </w:p>
        </w:tc>
        <w:tc>
          <w:tcPr>
            <w:tcW w:w="1563" w:type="dxa"/>
            <w:vAlign w:val="center"/>
          </w:tcPr>
          <w:p w:rsidR="001C2612" w:rsidRPr="001D02A8" w:rsidRDefault="001C2612" w:rsidP="001D02A8">
            <w:pPr>
              <w:jc w:val="center"/>
              <w:rPr>
                <w:szCs w:val="21"/>
              </w:rPr>
            </w:pPr>
          </w:p>
        </w:tc>
        <w:tc>
          <w:tcPr>
            <w:tcW w:w="637" w:type="dxa"/>
            <w:vAlign w:val="center"/>
          </w:tcPr>
          <w:p w:rsidR="001C2612" w:rsidRPr="001D02A8" w:rsidRDefault="001C2612" w:rsidP="001D02A8">
            <w:pPr>
              <w:jc w:val="center"/>
              <w:rPr>
                <w:szCs w:val="21"/>
              </w:rPr>
            </w:pPr>
            <w:r w:rsidRPr="001D02A8">
              <w:rPr>
                <w:rFonts w:hint="eastAsia"/>
                <w:szCs w:val="21"/>
              </w:rPr>
              <w:t>研究专长</w:t>
            </w:r>
          </w:p>
        </w:tc>
        <w:tc>
          <w:tcPr>
            <w:tcW w:w="1175" w:type="dxa"/>
            <w:vAlign w:val="center"/>
          </w:tcPr>
          <w:p w:rsidR="001C2612" w:rsidRPr="001D02A8" w:rsidRDefault="001C2612" w:rsidP="001D02A8">
            <w:pPr>
              <w:jc w:val="center"/>
              <w:rPr>
                <w:szCs w:val="21"/>
              </w:rPr>
            </w:pPr>
          </w:p>
        </w:tc>
        <w:tc>
          <w:tcPr>
            <w:tcW w:w="1170" w:type="dxa"/>
            <w:vAlign w:val="center"/>
          </w:tcPr>
          <w:p w:rsidR="001C2612" w:rsidRPr="001D02A8" w:rsidRDefault="001C2612" w:rsidP="001D02A8">
            <w:pPr>
              <w:jc w:val="center"/>
              <w:rPr>
                <w:szCs w:val="21"/>
              </w:rPr>
            </w:pPr>
            <w:r w:rsidRPr="001D02A8">
              <w:rPr>
                <w:rFonts w:hint="eastAsia"/>
                <w:szCs w:val="21"/>
              </w:rPr>
              <w:t>联系电话（手机）</w:t>
            </w:r>
          </w:p>
        </w:tc>
        <w:tc>
          <w:tcPr>
            <w:tcW w:w="1455" w:type="dxa"/>
          </w:tcPr>
          <w:p w:rsidR="001C2612" w:rsidRPr="001D02A8" w:rsidRDefault="001C2612" w:rsidP="001D02A8">
            <w:pPr>
              <w:jc w:val="left"/>
              <w:rPr>
                <w:szCs w:val="21"/>
              </w:rPr>
            </w:pPr>
          </w:p>
        </w:tc>
      </w:tr>
      <w:tr w:rsidR="001C2612" w:rsidRPr="001D02A8" w:rsidTr="00BB5D10">
        <w:trPr>
          <w:trHeight w:val="1775"/>
        </w:trPr>
        <w:tc>
          <w:tcPr>
            <w:tcW w:w="1513" w:type="dxa"/>
            <w:vAlign w:val="center"/>
          </w:tcPr>
          <w:p w:rsidR="001C2612" w:rsidRPr="001D02A8" w:rsidRDefault="001C2612" w:rsidP="001D02A8">
            <w:pPr>
              <w:jc w:val="center"/>
              <w:rPr>
                <w:szCs w:val="21"/>
              </w:rPr>
            </w:pPr>
            <w:r w:rsidRPr="001D02A8">
              <w:rPr>
                <w:rFonts w:hint="eastAsia"/>
                <w:szCs w:val="21"/>
              </w:rPr>
              <w:t>立项依据</w:t>
            </w:r>
          </w:p>
        </w:tc>
        <w:tc>
          <w:tcPr>
            <w:tcW w:w="8262" w:type="dxa"/>
            <w:gridSpan w:val="8"/>
          </w:tcPr>
          <w:p w:rsidR="001C2612" w:rsidRPr="001D02A8" w:rsidRDefault="001C2612" w:rsidP="001D02A8">
            <w:pPr>
              <w:jc w:val="left"/>
              <w:rPr>
                <w:szCs w:val="21"/>
              </w:rPr>
            </w:pPr>
          </w:p>
        </w:tc>
      </w:tr>
      <w:tr w:rsidR="001C2612" w:rsidRPr="001D02A8" w:rsidTr="001D02A8">
        <w:trPr>
          <w:trHeight w:val="2645"/>
        </w:trPr>
        <w:tc>
          <w:tcPr>
            <w:tcW w:w="1513" w:type="dxa"/>
            <w:vAlign w:val="center"/>
          </w:tcPr>
          <w:p w:rsidR="001C2612" w:rsidRPr="001D02A8" w:rsidRDefault="001C2612" w:rsidP="001D02A8">
            <w:pPr>
              <w:jc w:val="center"/>
              <w:rPr>
                <w:szCs w:val="21"/>
              </w:rPr>
            </w:pPr>
            <w:r w:rsidRPr="001D02A8">
              <w:rPr>
                <w:rFonts w:hint="eastAsia"/>
                <w:szCs w:val="21"/>
              </w:rPr>
              <w:t>研究主要内容</w:t>
            </w:r>
          </w:p>
        </w:tc>
        <w:tc>
          <w:tcPr>
            <w:tcW w:w="8262" w:type="dxa"/>
            <w:gridSpan w:val="8"/>
          </w:tcPr>
          <w:p w:rsidR="001C2612" w:rsidRPr="001D02A8" w:rsidRDefault="001C2612" w:rsidP="001D02A8">
            <w:pPr>
              <w:jc w:val="left"/>
              <w:rPr>
                <w:szCs w:val="21"/>
              </w:rPr>
            </w:pPr>
          </w:p>
        </w:tc>
      </w:tr>
      <w:tr w:rsidR="001C2612" w:rsidRPr="001D02A8" w:rsidTr="00BB5D10">
        <w:trPr>
          <w:trHeight w:val="1846"/>
        </w:trPr>
        <w:tc>
          <w:tcPr>
            <w:tcW w:w="1513" w:type="dxa"/>
            <w:vAlign w:val="center"/>
          </w:tcPr>
          <w:p w:rsidR="001C2612" w:rsidRPr="001D02A8" w:rsidRDefault="001C2612" w:rsidP="001D02A8">
            <w:pPr>
              <w:jc w:val="center"/>
              <w:rPr>
                <w:szCs w:val="21"/>
              </w:rPr>
            </w:pPr>
            <w:r w:rsidRPr="001D02A8">
              <w:rPr>
                <w:rFonts w:hint="eastAsia"/>
                <w:szCs w:val="21"/>
              </w:rPr>
              <w:t>实施方案</w:t>
            </w:r>
          </w:p>
        </w:tc>
        <w:tc>
          <w:tcPr>
            <w:tcW w:w="8262" w:type="dxa"/>
            <w:gridSpan w:val="8"/>
          </w:tcPr>
          <w:p w:rsidR="001C2612" w:rsidRPr="001D02A8" w:rsidRDefault="001C2612" w:rsidP="001D02A8">
            <w:pPr>
              <w:jc w:val="left"/>
              <w:rPr>
                <w:szCs w:val="21"/>
              </w:rPr>
            </w:pPr>
          </w:p>
        </w:tc>
      </w:tr>
      <w:tr w:rsidR="001C2612" w:rsidRPr="001D02A8" w:rsidTr="001D02A8">
        <w:tc>
          <w:tcPr>
            <w:tcW w:w="1513" w:type="dxa"/>
            <w:vMerge w:val="restart"/>
            <w:vAlign w:val="center"/>
          </w:tcPr>
          <w:p w:rsidR="001C2612" w:rsidRPr="001D02A8" w:rsidRDefault="001C2612" w:rsidP="001D02A8">
            <w:pPr>
              <w:jc w:val="center"/>
              <w:rPr>
                <w:szCs w:val="21"/>
              </w:rPr>
            </w:pPr>
            <w:r w:rsidRPr="001D02A8">
              <w:rPr>
                <w:rFonts w:hint="eastAsia"/>
                <w:szCs w:val="21"/>
              </w:rPr>
              <w:t>经费规模</w:t>
            </w:r>
          </w:p>
          <w:p w:rsidR="001C2612" w:rsidRPr="001D02A8" w:rsidRDefault="001C2612" w:rsidP="001D02A8">
            <w:pPr>
              <w:jc w:val="center"/>
              <w:rPr>
                <w:szCs w:val="21"/>
              </w:rPr>
            </w:pPr>
            <w:r w:rsidRPr="001D02A8">
              <w:rPr>
                <w:rFonts w:hint="eastAsia"/>
                <w:szCs w:val="21"/>
              </w:rPr>
              <w:t>及测算依据</w:t>
            </w:r>
          </w:p>
        </w:tc>
        <w:tc>
          <w:tcPr>
            <w:tcW w:w="650" w:type="dxa"/>
          </w:tcPr>
          <w:p w:rsidR="001C2612" w:rsidRPr="001D02A8" w:rsidRDefault="001C2612" w:rsidP="001D02A8">
            <w:pPr>
              <w:jc w:val="left"/>
              <w:rPr>
                <w:szCs w:val="21"/>
              </w:rPr>
            </w:pPr>
            <w:r w:rsidRPr="001D02A8">
              <w:rPr>
                <w:rFonts w:hint="eastAsia"/>
                <w:szCs w:val="21"/>
              </w:rPr>
              <w:t>经费规模</w:t>
            </w:r>
          </w:p>
        </w:tc>
        <w:tc>
          <w:tcPr>
            <w:tcW w:w="7612" w:type="dxa"/>
            <w:gridSpan w:val="7"/>
          </w:tcPr>
          <w:p w:rsidR="001C2612" w:rsidRPr="001D02A8" w:rsidRDefault="001C2612" w:rsidP="001D02A8">
            <w:pPr>
              <w:jc w:val="left"/>
              <w:rPr>
                <w:szCs w:val="21"/>
              </w:rPr>
            </w:pPr>
          </w:p>
        </w:tc>
      </w:tr>
      <w:tr w:rsidR="001C2612" w:rsidRPr="001D02A8" w:rsidTr="001D02A8">
        <w:tc>
          <w:tcPr>
            <w:tcW w:w="1513" w:type="dxa"/>
            <w:vMerge/>
            <w:vAlign w:val="center"/>
          </w:tcPr>
          <w:p w:rsidR="001C2612" w:rsidRPr="001D02A8" w:rsidRDefault="001C2612" w:rsidP="001D02A8">
            <w:pPr>
              <w:jc w:val="center"/>
              <w:rPr>
                <w:szCs w:val="21"/>
              </w:rPr>
            </w:pPr>
          </w:p>
        </w:tc>
        <w:tc>
          <w:tcPr>
            <w:tcW w:w="650" w:type="dxa"/>
          </w:tcPr>
          <w:p w:rsidR="001C2612" w:rsidRPr="001D02A8" w:rsidRDefault="001C2612" w:rsidP="001D02A8">
            <w:pPr>
              <w:jc w:val="left"/>
              <w:rPr>
                <w:szCs w:val="21"/>
              </w:rPr>
            </w:pPr>
            <w:r w:rsidRPr="001D02A8">
              <w:rPr>
                <w:rFonts w:hint="eastAsia"/>
                <w:szCs w:val="21"/>
              </w:rPr>
              <w:t>测算</w:t>
            </w:r>
          </w:p>
          <w:p w:rsidR="001C2612" w:rsidRPr="001D02A8" w:rsidRDefault="001C2612" w:rsidP="001D02A8">
            <w:pPr>
              <w:jc w:val="left"/>
              <w:rPr>
                <w:szCs w:val="21"/>
              </w:rPr>
            </w:pPr>
            <w:r w:rsidRPr="001D02A8">
              <w:rPr>
                <w:rFonts w:hint="eastAsia"/>
                <w:szCs w:val="21"/>
              </w:rPr>
              <w:t>依据</w:t>
            </w:r>
          </w:p>
        </w:tc>
        <w:tc>
          <w:tcPr>
            <w:tcW w:w="7612" w:type="dxa"/>
            <w:gridSpan w:val="7"/>
          </w:tcPr>
          <w:p w:rsidR="001C2612" w:rsidRPr="001D02A8" w:rsidRDefault="001C2612" w:rsidP="001D02A8">
            <w:pPr>
              <w:jc w:val="left"/>
              <w:rPr>
                <w:szCs w:val="21"/>
              </w:rPr>
            </w:pPr>
          </w:p>
        </w:tc>
      </w:tr>
      <w:tr w:rsidR="001C2612" w:rsidRPr="001D02A8" w:rsidTr="001D02A8">
        <w:trPr>
          <w:trHeight w:val="850"/>
        </w:trPr>
        <w:tc>
          <w:tcPr>
            <w:tcW w:w="1513" w:type="dxa"/>
            <w:vAlign w:val="center"/>
          </w:tcPr>
          <w:p w:rsidR="001C2612" w:rsidRPr="001D02A8" w:rsidRDefault="001C2612" w:rsidP="001D02A8">
            <w:pPr>
              <w:jc w:val="center"/>
              <w:rPr>
                <w:szCs w:val="21"/>
              </w:rPr>
            </w:pPr>
            <w:r w:rsidRPr="001D02A8">
              <w:rPr>
                <w:rFonts w:hint="eastAsia"/>
                <w:szCs w:val="21"/>
              </w:rPr>
              <w:t>备注</w:t>
            </w:r>
          </w:p>
        </w:tc>
        <w:tc>
          <w:tcPr>
            <w:tcW w:w="8262" w:type="dxa"/>
            <w:gridSpan w:val="8"/>
          </w:tcPr>
          <w:p w:rsidR="001C2612" w:rsidRPr="001D02A8" w:rsidRDefault="001C2612" w:rsidP="001D02A8">
            <w:pPr>
              <w:jc w:val="left"/>
              <w:rPr>
                <w:szCs w:val="21"/>
              </w:rPr>
            </w:pPr>
          </w:p>
        </w:tc>
      </w:tr>
    </w:tbl>
    <w:p w:rsidR="001C2612" w:rsidRDefault="001C2612">
      <w:pPr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注：</w:t>
      </w:r>
      <w:r>
        <w:rPr>
          <w:sz w:val="18"/>
          <w:szCs w:val="18"/>
        </w:rPr>
        <w:t>1.</w:t>
      </w:r>
      <w:r>
        <w:rPr>
          <w:rFonts w:hint="eastAsia"/>
          <w:sz w:val="18"/>
          <w:szCs w:val="18"/>
        </w:rPr>
        <w:t>实施周期原装为一年，与预算年度一致。</w:t>
      </w:r>
    </w:p>
    <w:p w:rsidR="001C2612" w:rsidRDefault="001C2612">
      <w:pPr>
        <w:numPr>
          <w:ilvl w:val="0"/>
          <w:numId w:val="1"/>
        </w:numPr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实施方案简明填列研究方法、程序、预期成果及完成时间</w:t>
      </w:r>
    </w:p>
    <w:p w:rsidR="001C2612" w:rsidRDefault="001C2612">
      <w:pPr>
        <w:numPr>
          <w:ilvl w:val="0"/>
          <w:numId w:val="1"/>
        </w:numPr>
        <w:jc w:val="left"/>
        <w:rPr>
          <w:sz w:val="18"/>
          <w:szCs w:val="18"/>
        </w:rPr>
        <w:sectPr w:rsidR="001C2612">
          <w:pgSz w:w="11906" w:h="16838"/>
          <w:pgMar w:top="1440" w:right="1519" w:bottom="1440" w:left="1519" w:header="851" w:footer="992" w:gutter="0"/>
          <w:cols w:space="425"/>
          <w:docGrid w:type="lines" w:linePitch="312"/>
        </w:sectPr>
      </w:pPr>
      <w:r>
        <w:rPr>
          <w:rFonts w:hint="eastAsia"/>
          <w:sz w:val="18"/>
          <w:szCs w:val="18"/>
        </w:rPr>
        <w:t>经费规模控制在定额标准内，并按规定开支范围按经济分类进行测算。</w:t>
      </w:r>
    </w:p>
    <w:p w:rsidR="001C2612" w:rsidRDefault="001C2612">
      <w:pPr>
        <w:ind w:left="45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sz w:val="28"/>
          <w:szCs w:val="28"/>
        </w:rPr>
        <w:t>3</w:t>
      </w:r>
    </w:p>
    <w:p w:rsidR="001C2612" w:rsidRDefault="001C2612">
      <w:pPr>
        <w:ind w:left="45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1C2612" w:rsidRDefault="001C2612">
      <w:pPr>
        <w:ind w:left="45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1C2612" w:rsidRDefault="001C2612">
      <w:pPr>
        <w:tabs>
          <w:tab w:val="left" w:pos="3641"/>
        </w:tabs>
        <w:jc w:val="center"/>
        <w:rPr>
          <w:rFonts w:ascii="微软雅黑" w:eastAsia="微软雅黑" w:hAnsi="微软雅黑" w:cs="微软雅黑"/>
          <w:sz w:val="44"/>
          <w:szCs w:val="44"/>
        </w:rPr>
      </w:pPr>
      <w:r>
        <w:rPr>
          <w:rFonts w:ascii="微软雅黑" w:eastAsia="微软雅黑" w:hAnsi="微软雅黑" w:cs="微软雅黑" w:hint="eastAsia"/>
          <w:sz w:val="44"/>
          <w:szCs w:val="44"/>
        </w:rPr>
        <w:t>渔业渔政管理局</w:t>
      </w:r>
    </w:p>
    <w:p w:rsidR="001C2612" w:rsidRDefault="001C2612">
      <w:pPr>
        <w:tabs>
          <w:tab w:val="left" w:pos="3641"/>
        </w:tabs>
        <w:jc w:val="center"/>
        <w:rPr>
          <w:rFonts w:ascii="微软雅黑" w:eastAsia="微软雅黑" w:hAnsi="微软雅黑" w:cs="微软雅黑"/>
          <w:sz w:val="44"/>
          <w:szCs w:val="44"/>
        </w:rPr>
      </w:pPr>
      <w:r>
        <w:rPr>
          <w:rFonts w:ascii="微软雅黑" w:eastAsia="微软雅黑" w:hAnsi="微软雅黑" w:cs="微软雅黑" w:hint="eastAsia"/>
          <w:sz w:val="44"/>
          <w:szCs w:val="44"/>
        </w:rPr>
        <w:t>政策研究课题计划书</w:t>
      </w:r>
    </w:p>
    <w:p w:rsidR="001C2612" w:rsidRDefault="001C2612">
      <w:pPr>
        <w:tabs>
          <w:tab w:val="left" w:pos="3641"/>
        </w:tabs>
        <w:jc w:val="center"/>
        <w:rPr>
          <w:sz w:val="44"/>
          <w:szCs w:val="44"/>
        </w:rPr>
      </w:pPr>
    </w:p>
    <w:p w:rsidR="001C2612" w:rsidRDefault="001C2612">
      <w:pPr>
        <w:tabs>
          <w:tab w:val="left" w:pos="3641"/>
        </w:tabs>
        <w:jc w:val="center"/>
        <w:rPr>
          <w:sz w:val="44"/>
          <w:szCs w:val="44"/>
        </w:rPr>
      </w:pPr>
    </w:p>
    <w:p w:rsidR="001C2612" w:rsidRDefault="001C2612">
      <w:pPr>
        <w:tabs>
          <w:tab w:val="left" w:pos="3641"/>
        </w:tabs>
        <w:jc w:val="center"/>
        <w:rPr>
          <w:sz w:val="44"/>
          <w:szCs w:val="44"/>
        </w:rPr>
      </w:pPr>
    </w:p>
    <w:p w:rsidR="001C2612" w:rsidRDefault="001C2612">
      <w:pPr>
        <w:tabs>
          <w:tab w:val="left" w:pos="3641"/>
        </w:tabs>
        <w:jc w:val="center"/>
        <w:rPr>
          <w:sz w:val="44"/>
          <w:szCs w:val="44"/>
        </w:rPr>
      </w:pPr>
    </w:p>
    <w:p w:rsidR="001C2612" w:rsidRDefault="001C2612" w:rsidP="00BB5D10">
      <w:pPr>
        <w:tabs>
          <w:tab w:val="left" w:pos="3641"/>
        </w:tabs>
        <w:ind w:firstLineChars="300" w:firstLine="3168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课题名称：</w:t>
      </w:r>
      <w:r>
        <w:rPr>
          <w:sz w:val="28"/>
          <w:szCs w:val="28"/>
          <w:u w:val="single"/>
        </w:rPr>
        <w:t xml:space="preserve">                                       </w:t>
      </w:r>
    </w:p>
    <w:p w:rsidR="001C2612" w:rsidRDefault="001C2612" w:rsidP="00BB5D10">
      <w:pPr>
        <w:tabs>
          <w:tab w:val="left" w:pos="3641"/>
        </w:tabs>
        <w:ind w:firstLineChars="300" w:firstLine="3168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申请单位：</w:t>
      </w:r>
      <w:r>
        <w:rPr>
          <w:sz w:val="28"/>
          <w:szCs w:val="28"/>
          <w:u w:val="single"/>
        </w:rPr>
        <w:t xml:space="preserve">                                       </w:t>
      </w:r>
    </w:p>
    <w:p w:rsidR="001C2612" w:rsidRDefault="001C2612" w:rsidP="00BB5D10">
      <w:pPr>
        <w:tabs>
          <w:tab w:val="left" w:pos="3641"/>
        </w:tabs>
        <w:ind w:firstLineChars="300" w:firstLine="3168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申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人：</w:t>
      </w:r>
      <w:r>
        <w:rPr>
          <w:sz w:val="28"/>
          <w:szCs w:val="28"/>
          <w:u w:val="single"/>
        </w:rPr>
        <w:t xml:space="preserve">                                       </w:t>
      </w:r>
    </w:p>
    <w:p w:rsidR="001C2612" w:rsidRDefault="001C2612" w:rsidP="00BB5D10">
      <w:pPr>
        <w:tabs>
          <w:tab w:val="left" w:pos="3641"/>
        </w:tabs>
        <w:ind w:firstLineChars="300" w:firstLine="3168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填制日期：</w:t>
      </w:r>
      <w:r>
        <w:rPr>
          <w:sz w:val="28"/>
          <w:szCs w:val="28"/>
          <w:u w:val="single"/>
        </w:rPr>
        <w:t xml:space="preserve">                                       </w:t>
      </w:r>
    </w:p>
    <w:p w:rsidR="001C2612" w:rsidRDefault="001C2612">
      <w:pPr>
        <w:tabs>
          <w:tab w:val="left" w:pos="3641"/>
        </w:tabs>
        <w:jc w:val="center"/>
        <w:rPr>
          <w:sz w:val="28"/>
          <w:szCs w:val="28"/>
          <w:u w:val="single"/>
        </w:rPr>
      </w:pPr>
    </w:p>
    <w:p w:rsidR="001C2612" w:rsidRDefault="001C2612">
      <w:pPr>
        <w:tabs>
          <w:tab w:val="left" w:pos="3641"/>
        </w:tabs>
        <w:jc w:val="center"/>
      </w:pPr>
    </w:p>
    <w:p w:rsidR="001C2612" w:rsidRDefault="001C2612">
      <w:pPr>
        <w:tabs>
          <w:tab w:val="left" w:pos="3641"/>
        </w:tabs>
        <w:jc w:val="center"/>
      </w:pPr>
    </w:p>
    <w:p w:rsidR="001C2612" w:rsidRDefault="001C2612">
      <w:r>
        <w:br w:type="page"/>
      </w:r>
    </w:p>
    <w:p w:rsidR="001C2612" w:rsidRDefault="001C2612">
      <w:pPr>
        <w:pStyle w:val="Heading31"/>
        <w:keepNext/>
        <w:keepLines/>
        <w:shd w:val="clear" w:color="auto" w:fill="auto"/>
        <w:tabs>
          <w:tab w:val="left" w:pos="1242"/>
        </w:tabs>
        <w:ind w:left="640"/>
        <w:jc w:val="both"/>
        <w:rPr>
          <w:rFonts w:ascii="微软雅黑" w:eastAsia="微软雅黑" w:hAnsi="微软雅黑" w:cs="微软雅黑"/>
          <w:color w:val="000000"/>
          <w:sz w:val="30"/>
          <w:szCs w:val="30"/>
          <w:lang w:val="zh-CN"/>
        </w:rPr>
      </w:pPr>
      <w:bookmarkStart w:id="0" w:name="bookmark6"/>
      <w:r>
        <w:rPr>
          <w:rFonts w:ascii="微软雅黑" w:eastAsia="微软雅黑" w:hAnsi="微软雅黑" w:cs="微软雅黑"/>
          <w:color w:val="000000"/>
          <w:sz w:val="30"/>
          <w:szCs w:val="30"/>
          <w:lang w:eastAsia="en-US"/>
        </w:rPr>
        <w:t>—</w:t>
      </w:r>
      <w:r>
        <w:rPr>
          <w:rFonts w:ascii="微软雅黑" w:eastAsia="微软雅黑" w:hAnsi="微软雅黑" w:cs="微软雅黑" w:hint="eastAsia"/>
          <w:color w:val="000000"/>
          <w:sz w:val="30"/>
          <w:szCs w:val="30"/>
          <w:lang w:val="zh-CN"/>
        </w:rPr>
        <w:t>、立项背景和</w:t>
      </w:r>
      <w:bookmarkEnd w:id="0"/>
      <w:r>
        <w:rPr>
          <w:rFonts w:ascii="微软雅黑" w:eastAsia="微软雅黑" w:hAnsi="微软雅黑" w:cs="微软雅黑" w:hint="eastAsia"/>
          <w:color w:val="000000"/>
          <w:sz w:val="30"/>
          <w:szCs w:val="30"/>
          <w:lang w:val="zh-CN"/>
        </w:rPr>
        <w:t>依据</w:t>
      </w:r>
    </w:p>
    <w:p w:rsidR="001C2612" w:rsidRDefault="001C2612">
      <w:pPr>
        <w:pStyle w:val="Heading31"/>
        <w:keepNext/>
        <w:keepLines/>
        <w:shd w:val="clear" w:color="auto" w:fill="auto"/>
        <w:tabs>
          <w:tab w:val="left" w:pos="1242"/>
        </w:tabs>
        <w:ind w:left="640"/>
        <w:jc w:val="both"/>
        <w:rPr>
          <w:rFonts w:ascii="微软雅黑" w:eastAsia="微软雅黑" w:hAnsi="微软雅黑" w:cs="微软雅黑"/>
          <w:sz w:val="30"/>
          <w:szCs w:val="30"/>
        </w:rPr>
      </w:pPr>
      <w:bookmarkStart w:id="1" w:name="bookmark7"/>
      <w:r>
        <w:rPr>
          <w:rFonts w:ascii="微软雅黑" w:eastAsia="微软雅黑" w:hAnsi="微软雅黑" w:cs="微软雅黑" w:hint="eastAsia"/>
          <w:color w:val="000000"/>
          <w:sz w:val="30"/>
          <w:szCs w:val="30"/>
          <w:lang w:val="zh-CN"/>
        </w:rPr>
        <w:t>二、</w:t>
      </w:r>
      <w:bookmarkEnd w:id="1"/>
      <w:r>
        <w:rPr>
          <w:rFonts w:ascii="微软雅黑" w:eastAsia="微软雅黑" w:hAnsi="微软雅黑" w:cs="微软雅黑" w:hint="eastAsia"/>
          <w:color w:val="000000"/>
          <w:sz w:val="30"/>
          <w:szCs w:val="30"/>
          <w:lang w:val="zh-CN"/>
        </w:rPr>
        <w:t>研究内容</w:t>
      </w:r>
    </w:p>
    <w:p w:rsidR="001C2612" w:rsidRDefault="001C2612">
      <w:pPr>
        <w:pStyle w:val="Bodytext10"/>
        <w:shd w:val="clear" w:color="auto" w:fill="auto"/>
        <w:tabs>
          <w:tab w:val="left" w:pos="1242"/>
        </w:tabs>
        <w:ind w:left="640"/>
        <w:jc w:val="both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三、现有工作基础</w:t>
      </w:r>
    </w:p>
    <w:p w:rsidR="001C2612" w:rsidRDefault="001C2612">
      <w:pPr>
        <w:pStyle w:val="Bodytext10"/>
        <w:shd w:val="clear" w:color="auto" w:fill="auto"/>
        <w:tabs>
          <w:tab w:val="left" w:pos="1248"/>
        </w:tabs>
        <w:ind w:left="640"/>
        <w:jc w:val="left"/>
        <w:rPr>
          <w:rFonts w:ascii="微软雅黑" w:eastAsia="微软雅黑" w:hAnsi="微软雅黑" w:cs="微软雅黑"/>
          <w:color w:val="000000"/>
          <w:lang w:val="zh-CN"/>
        </w:rPr>
      </w:pPr>
      <w:r>
        <w:rPr>
          <w:rFonts w:ascii="微软雅黑" w:eastAsia="微软雅黑" w:hAnsi="微软雅黑" w:cs="微软雅黑" w:hint="eastAsia"/>
          <w:color w:val="000000"/>
          <w:lang w:val="zh-CN"/>
        </w:rPr>
        <w:t>四、</w:t>
      </w:r>
      <w:r>
        <w:rPr>
          <w:rFonts w:ascii="微软雅黑" w:eastAsia="微软雅黑" w:hAnsi="微软雅黑" w:cs="微软雅黑"/>
          <w:color w:val="000000"/>
          <w:lang w:val="zh-CN"/>
        </w:rPr>
        <w:tab/>
      </w:r>
      <w:r>
        <w:rPr>
          <w:rFonts w:ascii="微软雅黑" w:eastAsia="微软雅黑" w:hAnsi="微软雅黑" w:cs="微软雅黑" w:hint="eastAsia"/>
          <w:color w:val="000000"/>
          <w:lang w:val="zh-CN"/>
        </w:rPr>
        <w:t>预期成果及考核指标</w:t>
      </w:r>
      <w:r>
        <w:rPr>
          <w:rFonts w:ascii="微软雅黑" w:eastAsia="微软雅黑" w:hAnsi="微软雅黑" w:cs="微软雅黑"/>
          <w:color w:val="000000"/>
          <w:lang w:val="zh-CN"/>
        </w:rPr>
        <w:t xml:space="preserve"> </w:t>
      </w:r>
    </w:p>
    <w:p w:rsidR="001C2612" w:rsidRDefault="001C2612">
      <w:pPr>
        <w:pStyle w:val="Bodytext10"/>
        <w:shd w:val="clear" w:color="auto" w:fill="auto"/>
        <w:tabs>
          <w:tab w:val="left" w:pos="1248"/>
        </w:tabs>
        <w:ind w:left="640"/>
        <w:jc w:val="left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color w:val="000000"/>
          <w:lang w:val="zh-CN"/>
        </w:rPr>
        <w:t>其中考核指标至少包含以下几项。</w:t>
      </w:r>
    </w:p>
    <w:p w:rsidR="001C2612" w:rsidRDefault="001C2612" w:rsidP="00BB5D10">
      <w:pPr>
        <w:pStyle w:val="Bodytext10"/>
        <w:shd w:val="clear" w:color="auto" w:fill="auto"/>
        <w:tabs>
          <w:tab w:val="left" w:pos="1248"/>
        </w:tabs>
        <w:ind w:firstLineChars="200" w:firstLine="31680"/>
        <w:jc w:val="left"/>
        <w:rPr>
          <w:rFonts w:ascii="仿宋" w:eastAsia="仿宋" w:hAnsi="仿宋" w:cs="仿宋"/>
          <w:color w:val="000000"/>
          <w:lang w:val="zh-CN"/>
        </w:rPr>
      </w:pPr>
      <w:r>
        <w:rPr>
          <w:rFonts w:ascii="仿宋" w:eastAsia="仿宋" w:hAnsi="仿宋" w:cs="仿宋"/>
          <w:color w:val="000000"/>
        </w:rPr>
        <w:t>1.</w:t>
      </w:r>
      <w:r>
        <w:rPr>
          <w:rFonts w:ascii="仿宋" w:eastAsia="仿宋" w:hAnsi="仿宋" w:cs="仿宋" w:hint="eastAsia"/>
          <w:color w:val="000000"/>
          <w:lang w:val="zh-CN"/>
        </w:rPr>
        <w:t>时间指标</w:t>
      </w:r>
      <w:r>
        <w:rPr>
          <w:rFonts w:ascii="仿宋" w:eastAsia="仿宋" w:hAnsi="仿宋" w:cs="仿宋" w:hint="eastAsia"/>
          <w:color w:val="000000"/>
        </w:rPr>
        <w:t>：</w:t>
      </w:r>
      <w:r>
        <w:rPr>
          <w:rFonts w:ascii="仿宋" w:eastAsia="仿宋" w:hAnsi="仿宋" w:cs="仿宋" w:hint="eastAsia"/>
          <w:color w:val="000000"/>
          <w:lang w:val="zh-CN"/>
        </w:rPr>
        <w:t>年度異题应于</w:t>
      </w:r>
      <w:r>
        <w:rPr>
          <w:rFonts w:ascii="仿宋" w:eastAsia="仿宋" w:hAnsi="仿宋" w:cs="仿宋"/>
          <w:color w:val="000000"/>
          <w:lang w:val="zh-CN"/>
        </w:rPr>
        <w:t>8</w:t>
      </w:r>
      <w:r>
        <w:rPr>
          <w:rFonts w:ascii="仿宋" w:eastAsia="仿宋" w:hAnsi="仿宋" w:cs="仿宋" w:hint="eastAsia"/>
          <w:color w:val="000000"/>
          <w:lang w:val="zh-CN"/>
        </w:rPr>
        <w:t>月</w:t>
      </w:r>
      <w:r>
        <w:rPr>
          <w:rFonts w:ascii="仿宋" w:eastAsia="仿宋" w:hAnsi="仿宋" w:cs="仿宋"/>
          <w:color w:val="000000"/>
          <w:lang w:val="zh-CN"/>
        </w:rPr>
        <w:t>31</w:t>
      </w:r>
      <w:r>
        <w:rPr>
          <w:rFonts w:ascii="仿宋" w:eastAsia="仿宋" w:hAnsi="仿宋" w:cs="仿宋" w:hint="eastAsia"/>
          <w:color w:val="000000"/>
          <w:lang w:val="zh-CN"/>
        </w:rPr>
        <w:t>日前完成中期报告，</w:t>
      </w:r>
      <w:r>
        <w:rPr>
          <w:rFonts w:ascii="仿宋" w:eastAsia="仿宋" w:hAnsi="仿宋" w:cs="仿宋"/>
          <w:color w:val="000000"/>
          <w:lang w:val="zh-CN"/>
        </w:rPr>
        <w:t>12</w:t>
      </w:r>
      <w:r>
        <w:rPr>
          <w:rFonts w:ascii="仿宋" w:eastAsia="仿宋" w:hAnsi="仿宋" w:cs="仿宋" w:hint="eastAsia"/>
          <w:color w:val="000000"/>
          <w:lang w:val="zh-CN"/>
        </w:rPr>
        <w:t>月</w:t>
      </w:r>
      <w:r>
        <w:rPr>
          <w:rFonts w:ascii="仿宋" w:eastAsia="仿宋" w:hAnsi="仿宋" w:cs="仿宋"/>
          <w:color w:val="000000"/>
          <w:lang w:val="zh-CN"/>
        </w:rPr>
        <w:t>31</w:t>
      </w:r>
      <w:r>
        <w:rPr>
          <w:rFonts w:ascii="仿宋" w:eastAsia="仿宋" w:hAnsi="仿宋" w:cs="仿宋" w:hint="eastAsia"/>
          <w:color w:val="000000"/>
          <w:lang w:val="zh-CN"/>
        </w:rPr>
        <w:t>曰前完成整体报告。</w:t>
      </w:r>
    </w:p>
    <w:p w:rsidR="001C2612" w:rsidRDefault="001C2612" w:rsidP="00BB5D10">
      <w:pPr>
        <w:pStyle w:val="Bodytext10"/>
        <w:shd w:val="clear" w:color="auto" w:fill="auto"/>
        <w:tabs>
          <w:tab w:val="left" w:pos="1248"/>
        </w:tabs>
        <w:ind w:firstLineChars="200" w:firstLine="31680"/>
        <w:jc w:val="left"/>
        <w:rPr>
          <w:rFonts w:ascii="仿宋" w:eastAsia="仿宋" w:hAnsi="仿宋" w:cs="仿宋"/>
          <w:color w:val="000000"/>
          <w:lang w:val="zh-CN"/>
        </w:rPr>
      </w:pPr>
      <w:r>
        <w:rPr>
          <w:rFonts w:ascii="仿宋" w:eastAsia="仿宋" w:hAnsi="仿宋" w:cs="仿宋"/>
          <w:color w:val="000000"/>
        </w:rPr>
        <w:t>2.</w:t>
      </w:r>
      <w:r>
        <w:rPr>
          <w:rFonts w:ascii="仿宋" w:eastAsia="仿宋" w:hAnsi="仿宋" w:cs="仿宋" w:hint="eastAsia"/>
          <w:color w:val="000000"/>
          <w:lang w:val="zh-CN"/>
        </w:rPr>
        <w:t>数量指标：至少完成课题报告</w:t>
      </w:r>
      <w:r>
        <w:rPr>
          <w:rFonts w:ascii="仿宋" w:eastAsia="仿宋" w:hAnsi="仿宋" w:cs="仿宋"/>
          <w:color w:val="000000"/>
          <w:lang w:val="zh-CN"/>
        </w:rPr>
        <w:t>1</w:t>
      </w:r>
      <w:r>
        <w:rPr>
          <w:rFonts w:ascii="仿宋" w:eastAsia="仿宋" w:hAnsi="仿宋" w:cs="仿宋" w:hint="eastAsia"/>
          <w:color w:val="000000"/>
          <w:lang w:val="zh-CN"/>
        </w:rPr>
        <w:t>份，</w:t>
      </w:r>
      <w:r>
        <w:rPr>
          <w:rFonts w:ascii="仿宋" w:eastAsia="仿宋" w:hAnsi="仿宋" w:cs="仿宋"/>
          <w:color w:val="000000"/>
          <w:lang w:val="zh-CN"/>
        </w:rPr>
        <w:t>3000</w:t>
      </w:r>
      <w:r>
        <w:rPr>
          <w:rFonts w:ascii="仿宋" w:eastAsia="仿宋" w:hAnsi="仿宋" w:cs="仿宋" w:hint="eastAsia"/>
          <w:color w:val="000000"/>
          <w:lang w:val="zh-CN"/>
        </w:rPr>
        <w:t>字左右的决策参考报告</w:t>
      </w:r>
      <w:r>
        <w:rPr>
          <w:rFonts w:ascii="仿宋" w:eastAsia="仿宋" w:hAnsi="仿宋" w:cs="仿宋"/>
          <w:color w:val="000000"/>
          <w:lang w:val="zh-CN"/>
        </w:rPr>
        <w:t>1</w:t>
      </w:r>
      <w:r>
        <w:rPr>
          <w:rFonts w:ascii="仿宋" w:eastAsia="仿宋" w:hAnsi="仿宋" w:cs="仿宋" w:hint="eastAsia"/>
          <w:color w:val="000000"/>
          <w:lang w:val="zh-CN"/>
        </w:rPr>
        <w:t>份。</w:t>
      </w:r>
    </w:p>
    <w:p w:rsidR="001C2612" w:rsidRDefault="001C2612" w:rsidP="00BB5D10">
      <w:pPr>
        <w:pStyle w:val="Bodytext10"/>
        <w:shd w:val="clear" w:color="auto" w:fill="auto"/>
        <w:tabs>
          <w:tab w:val="left" w:pos="1248"/>
        </w:tabs>
        <w:ind w:firstLineChars="200" w:firstLine="31680"/>
        <w:jc w:val="left"/>
        <w:rPr>
          <w:rFonts w:ascii="仿宋" w:eastAsia="仿宋" w:hAnsi="仿宋" w:cs="仿宋"/>
          <w:color w:val="000000"/>
          <w:lang w:val="zh-CN"/>
        </w:rPr>
      </w:pPr>
      <w:r>
        <w:rPr>
          <w:rFonts w:ascii="仿宋" w:eastAsia="仿宋" w:hAnsi="仿宋" w:cs="仿宋"/>
          <w:color w:val="000000"/>
        </w:rPr>
        <w:t>3.</w:t>
      </w:r>
      <w:r>
        <w:rPr>
          <w:rFonts w:ascii="仿宋" w:eastAsia="仿宋" w:hAnsi="仿宋" w:cs="仿宋" w:hint="eastAsia"/>
          <w:color w:val="000000"/>
          <w:lang w:val="zh-CN"/>
        </w:rPr>
        <w:t>满意度指标：逻辑清晰，数据翔实，内容丰富，政策建议清晰。</w:t>
      </w:r>
    </w:p>
    <w:p w:rsidR="001C2612" w:rsidRDefault="001C2612">
      <w:pPr>
        <w:pStyle w:val="Bodytext10"/>
        <w:shd w:val="clear" w:color="auto" w:fill="auto"/>
        <w:tabs>
          <w:tab w:val="left" w:pos="1242"/>
        </w:tabs>
        <w:spacing w:after="80" w:line="300" w:lineRule="exact"/>
        <w:ind w:left="640"/>
        <w:jc w:val="both"/>
        <w:rPr>
          <w:rFonts w:ascii="微软雅黑" w:eastAsia="微软雅黑" w:hAnsi="微软雅黑" w:cs="微软雅黑"/>
          <w:color w:val="000000"/>
          <w:lang w:val="zh-CN"/>
        </w:rPr>
      </w:pPr>
    </w:p>
    <w:p w:rsidR="001C2612" w:rsidRDefault="001C2612">
      <w:pPr>
        <w:pStyle w:val="Bodytext10"/>
        <w:shd w:val="clear" w:color="auto" w:fill="auto"/>
        <w:tabs>
          <w:tab w:val="left" w:pos="1242"/>
        </w:tabs>
        <w:spacing w:after="80" w:line="300" w:lineRule="exact"/>
        <w:ind w:left="640"/>
        <w:jc w:val="both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000000"/>
          <w:lang w:val="zh-CN"/>
        </w:rPr>
        <w:t>五、</w:t>
      </w:r>
      <w:r>
        <w:rPr>
          <w:rFonts w:ascii="微软雅黑" w:eastAsia="微软雅黑" w:hAnsi="微软雅黑" w:cs="微软雅黑"/>
          <w:color w:val="000000"/>
          <w:lang w:val="zh-CN"/>
        </w:rPr>
        <w:tab/>
      </w:r>
      <w:r>
        <w:rPr>
          <w:rFonts w:ascii="微软雅黑" w:eastAsia="微软雅黑" w:hAnsi="微软雅黑" w:cs="微软雅黑" w:hint="eastAsia"/>
          <w:color w:val="000000"/>
          <w:lang w:val="zh-CN"/>
        </w:rPr>
        <w:t>计划迸度与阶段目标</w:t>
      </w:r>
    </w:p>
    <w:p w:rsidR="001C2612" w:rsidRDefault="001C2612">
      <w:pPr>
        <w:pStyle w:val="Bodytext10"/>
        <w:shd w:val="clear" w:color="auto" w:fill="auto"/>
        <w:tabs>
          <w:tab w:val="left" w:pos="1242"/>
        </w:tabs>
        <w:spacing w:line="725" w:lineRule="exact"/>
        <w:ind w:left="640"/>
        <w:jc w:val="both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000000"/>
          <w:lang w:val="zh-CN"/>
        </w:rPr>
        <w:t>六、</w:t>
      </w:r>
      <w:r>
        <w:rPr>
          <w:rFonts w:ascii="微软雅黑" w:eastAsia="微软雅黑" w:hAnsi="微软雅黑" w:cs="微软雅黑"/>
          <w:color w:val="000000"/>
          <w:lang w:val="zh-CN"/>
        </w:rPr>
        <w:tab/>
      </w:r>
      <w:r>
        <w:rPr>
          <w:rFonts w:ascii="微软雅黑" w:eastAsia="微软雅黑" w:hAnsi="微软雅黑" w:cs="微软雅黑" w:hint="eastAsia"/>
          <w:color w:val="000000"/>
          <w:lang w:val="zh-CN"/>
        </w:rPr>
        <w:t>经费预算</w:t>
      </w:r>
    </w:p>
    <w:p w:rsidR="001C2612" w:rsidRDefault="001C2612">
      <w:pPr>
        <w:pStyle w:val="Bodytext10"/>
        <w:shd w:val="clear" w:color="auto" w:fill="auto"/>
        <w:tabs>
          <w:tab w:val="left" w:pos="1242"/>
        </w:tabs>
        <w:spacing w:after="2976" w:line="725" w:lineRule="exact"/>
        <w:ind w:left="640"/>
        <w:jc w:val="both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color w:val="000000"/>
          <w:lang w:val="zh-CN"/>
        </w:rPr>
        <w:t>七、</w:t>
      </w:r>
      <w:r>
        <w:rPr>
          <w:rFonts w:ascii="微软雅黑" w:eastAsia="微软雅黑" w:hAnsi="微软雅黑" w:cs="微软雅黑"/>
          <w:color w:val="000000"/>
          <w:lang w:val="zh-CN"/>
        </w:rPr>
        <w:tab/>
      </w:r>
      <w:r>
        <w:rPr>
          <w:rFonts w:ascii="微软雅黑" w:eastAsia="微软雅黑" w:hAnsi="微软雅黑" w:cs="微软雅黑" w:hint="eastAsia"/>
          <w:color w:val="000000"/>
          <w:lang w:val="zh-CN"/>
        </w:rPr>
        <w:t>课题组主要成员及分工</w:t>
      </w:r>
    </w:p>
    <w:p w:rsidR="001C2612" w:rsidRDefault="001C2612">
      <w:pPr>
        <w:tabs>
          <w:tab w:val="left" w:pos="3641"/>
        </w:tabs>
        <w:jc w:val="center"/>
      </w:pPr>
    </w:p>
    <w:sectPr w:rsidR="001C2612" w:rsidSect="00312F8C">
      <w:pgSz w:w="11906" w:h="16838"/>
      <w:pgMar w:top="1440" w:right="1519" w:bottom="1440" w:left="1519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PMingLiUfalt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微软雅黑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9EC25FA"/>
    <w:multiLevelType w:val="singleLevel"/>
    <w:tmpl w:val="B9EC25FA"/>
    <w:lvl w:ilvl="0">
      <w:start w:val="2"/>
      <w:numFmt w:val="decimal"/>
      <w:lvlText w:val="%1."/>
      <w:lvlJc w:val="left"/>
      <w:pPr>
        <w:tabs>
          <w:tab w:val="left" w:pos="312"/>
        </w:tabs>
        <w:ind w:left="45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73B6482"/>
    <w:rsid w:val="001C2612"/>
    <w:rsid w:val="001D02A8"/>
    <w:rsid w:val="00312F8C"/>
    <w:rsid w:val="003D3810"/>
    <w:rsid w:val="00BB5D10"/>
    <w:rsid w:val="073B6482"/>
    <w:rsid w:val="68431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F8C"/>
    <w:pPr>
      <w:widowControl w:val="0"/>
      <w:jc w:val="both"/>
    </w:pPr>
    <w:rPr>
      <w:rFonts w:ascii="Calibri" w:eastAsia="宋体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12F8C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12F8C"/>
    <w:rPr>
      <w:rFonts w:cs="Times New Roman"/>
      <w:color w:val="0000FF"/>
      <w:u w:val="single"/>
    </w:rPr>
  </w:style>
  <w:style w:type="paragraph" w:customStyle="1" w:styleId="Heading31">
    <w:name w:val="Heading #3|1"/>
    <w:basedOn w:val="Normal"/>
    <w:link w:val="Heading310"/>
    <w:uiPriority w:val="99"/>
    <w:rsid w:val="00312F8C"/>
    <w:pPr>
      <w:shd w:val="clear" w:color="auto" w:fill="FFFFFF"/>
      <w:spacing w:line="734" w:lineRule="exact"/>
      <w:jc w:val="distribute"/>
      <w:outlineLvl w:val="2"/>
    </w:pPr>
    <w:rPr>
      <w:rFonts w:ascii="PMingLiUfalt" w:eastAsia="PMingLiUfalt" w:hAnsi="PMingLiUfalt" w:cs="PMingLiUfalt"/>
      <w:spacing w:val="30"/>
      <w:sz w:val="28"/>
      <w:szCs w:val="28"/>
    </w:rPr>
  </w:style>
  <w:style w:type="character" w:customStyle="1" w:styleId="Heading31TimesNewRoman">
    <w:name w:val="Heading #3|1 + Times New Roman"/>
    <w:basedOn w:val="Heading310"/>
    <w:uiPriority w:val="99"/>
    <w:semiHidden/>
    <w:rsid w:val="00312F8C"/>
    <w:rPr>
      <w:rFonts w:ascii="Times New Roman" w:hAnsi="Times New Roman" w:cs="Times New Roman"/>
      <w:color w:val="000000"/>
      <w:spacing w:val="0"/>
      <w:w w:val="100"/>
      <w:position w:val="0"/>
      <w:sz w:val="38"/>
      <w:szCs w:val="38"/>
      <w:lang w:val="en-US" w:eastAsia="en-US"/>
    </w:rPr>
  </w:style>
  <w:style w:type="character" w:customStyle="1" w:styleId="Heading310">
    <w:name w:val="Heading #3|1_"/>
    <w:basedOn w:val="DefaultParagraphFont"/>
    <w:link w:val="Heading31"/>
    <w:uiPriority w:val="99"/>
    <w:locked/>
    <w:rsid w:val="00312F8C"/>
    <w:rPr>
      <w:rFonts w:ascii="PMingLiUfalt" w:eastAsia="PMingLiUfalt" w:hAnsi="PMingLiUfalt" w:cs="PMingLiUfalt"/>
      <w:spacing w:val="30"/>
      <w:sz w:val="28"/>
      <w:szCs w:val="28"/>
      <w:u w:val="none"/>
    </w:rPr>
  </w:style>
  <w:style w:type="paragraph" w:customStyle="1" w:styleId="Bodytext10">
    <w:name w:val="Body text|10"/>
    <w:basedOn w:val="Normal"/>
    <w:link w:val="Bodytext100"/>
    <w:uiPriority w:val="99"/>
    <w:rsid w:val="00312F8C"/>
    <w:pPr>
      <w:shd w:val="clear" w:color="auto" w:fill="FFFFFF"/>
      <w:spacing w:line="734" w:lineRule="exact"/>
      <w:jc w:val="distribute"/>
    </w:pPr>
    <w:rPr>
      <w:rFonts w:ascii="PMingLiUfalt" w:eastAsia="PMingLiUfalt" w:hAnsi="PMingLiUfalt" w:cs="PMingLiUfalt"/>
      <w:sz w:val="30"/>
      <w:szCs w:val="30"/>
    </w:rPr>
  </w:style>
  <w:style w:type="character" w:customStyle="1" w:styleId="Bodytext10TimesNewRoman">
    <w:name w:val="Body text|10 + Times New Roman"/>
    <w:basedOn w:val="Bodytext100"/>
    <w:uiPriority w:val="99"/>
    <w:semiHidden/>
    <w:rsid w:val="00312F8C"/>
    <w:rPr>
      <w:rFonts w:ascii="Times New Roman" w:hAnsi="Times New Roman" w:cs="Times New Roman"/>
      <w:color w:val="000000"/>
      <w:spacing w:val="0"/>
      <w:w w:val="100"/>
      <w:position w:val="0"/>
      <w:sz w:val="32"/>
      <w:szCs w:val="32"/>
      <w:lang w:val="zh-CN" w:eastAsia="zh-CN"/>
    </w:rPr>
  </w:style>
  <w:style w:type="character" w:customStyle="1" w:styleId="Bodytext100">
    <w:name w:val="Body text|10_"/>
    <w:basedOn w:val="DefaultParagraphFont"/>
    <w:link w:val="Bodytext10"/>
    <w:uiPriority w:val="99"/>
    <w:locked/>
    <w:rsid w:val="00312F8C"/>
    <w:rPr>
      <w:rFonts w:ascii="PMingLiUfalt" w:eastAsia="PMingLiUfalt" w:hAnsi="PMingLiUfalt" w:cs="PMingLiUfalt"/>
      <w:sz w:val="30"/>
      <w:szCs w:val="3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3</Pages>
  <Words>345</Words>
  <Characters>345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37℃</dc:creator>
  <cp:keywords/>
  <dc:description/>
  <cp:lastModifiedBy>微软用户</cp:lastModifiedBy>
  <cp:revision>2</cp:revision>
  <dcterms:created xsi:type="dcterms:W3CDTF">2019-04-09T01:12:00Z</dcterms:created>
  <dcterms:modified xsi:type="dcterms:W3CDTF">2019-04-09T02:29:00Z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2052-11.3.0.8513</vt:lpwstr>
  </property>
</Properties>
</file>